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62" w:rsidRDefault="00783074" w:rsidP="00AC2862">
      <w:pPr>
        <w:spacing w:after="0" w:line="240" w:lineRule="auto"/>
        <w:rPr>
          <w:rFonts w:ascii="Times New Roman" w:hAnsi="Times New Roman" w:cs="Times New Roman"/>
        </w:rPr>
      </w:pPr>
      <w:r w:rsidRPr="00AC2862">
        <w:rPr>
          <w:rFonts w:ascii="Times New Roman" w:hAnsi="Times New Roman" w:cs="Times New Roman"/>
          <w:lang w:val="sr-Cyrl-RS"/>
        </w:rPr>
        <w:t>РЕПУБЛИКА СРБИЈА</w:t>
      </w:r>
    </w:p>
    <w:p w:rsidR="00AC2862" w:rsidRDefault="00783074" w:rsidP="00AC2862">
      <w:pPr>
        <w:spacing w:after="0" w:line="240" w:lineRule="auto"/>
        <w:rPr>
          <w:rFonts w:ascii="Times New Roman" w:hAnsi="Times New Roman" w:cs="Times New Roman"/>
        </w:rPr>
      </w:pPr>
      <w:r w:rsidRPr="00AC2862">
        <w:rPr>
          <w:rFonts w:ascii="Times New Roman" w:hAnsi="Times New Roman" w:cs="Times New Roman"/>
          <w:lang w:val="sr-Cyrl-RS"/>
        </w:rPr>
        <w:t>НАРОДНА СКУПШТИНА</w:t>
      </w:r>
    </w:p>
    <w:p w:rsidR="00AC2862" w:rsidRDefault="00783074" w:rsidP="00AC2862">
      <w:pPr>
        <w:spacing w:after="0" w:line="240" w:lineRule="auto"/>
        <w:rPr>
          <w:rFonts w:ascii="Times New Roman" w:hAnsi="Times New Roman" w:cs="Times New Roman"/>
        </w:rPr>
      </w:pPr>
      <w:r w:rsidRPr="00AC2862">
        <w:rPr>
          <w:rFonts w:ascii="Times New Roman" w:hAnsi="Times New Roman" w:cs="Times New Roman"/>
          <w:lang w:val="sr-Cyrl-RS"/>
        </w:rPr>
        <w:t>Одбор за дијаспору и Србе у региону</w:t>
      </w:r>
    </w:p>
    <w:p w:rsidR="00AC2862" w:rsidRDefault="00783074" w:rsidP="00AC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>01 Број: 06-2/40-14</w:t>
      </w:r>
    </w:p>
    <w:p w:rsidR="00AC2862" w:rsidRDefault="00783074" w:rsidP="00AC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09. мај 2014. </w:t>
      </w:r>
      <w:r w:rsidR="00AC2862"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</w:t>
      </w:r>
    </w:p>
    <w:p w:rsidR="00783074" w:rsidRPr="00AC2862" w:rsidRDefault="00783074" w:rsidP="00AC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2862">
        <w:rPr>
          <w:rFonts w:ascii="Times New Roman" w:eastAsia="Times New Roman" w:hAnsi="Times New Roman" w:cs="Times New Roman"/>
          <w:sz w:val="24"/>
          <w:szCs w:val="24"/>
          <w:lang w:val="sr-Cyrl-RS"/>
        </w:rPr>
        <w:t>Б е о г р а д</w:t>
      </w:r>
    </w:p>
    <w:p w:rsidR="00783074" w:rsidRDefault="00783074" w:rsidP="00783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3074" w:rsidRDefault="00783074" w:rsidP="00783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3074" w:rsidRDefault="00783074" w:rsidP="00783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783074" w:rsidRDefault="004F6C42" w:rsidP="00783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="0078307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ПРВЕ СЕДНИЦЕ ОДБОРА ЗА ДИЈАСПОРУ И СРБЕ У РЕГИОНУ</w:t>
      </w:r>
    </w:p>
    <w:p w:rsidR="009811A1" w:rsidRDefault="009811A1" w:rsidP="00783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3074" w:rsidRDefault="00783074" w:rsidP="00783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3074" w:rsidRDefault="00783074" w:rsidP="00C07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</w:t>
      </w:r>
      <w:r w:rsidR="004F6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одржана </w:t>
      </w:r>
      <w:r w:rsidR="00C07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9. маја 2014. године </w:t>
      </w:r>
      <w:r w:rsidR="004F6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сали 3. Дома Народне скупштине  са почетком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11.00 часова.</w:t>
      </w:r>
    </w:p>
    <w:p w:rsidR="00783074" w:rsidRDefault="004F6C42" w:rsidP="00172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783074">
        <w:rPr>
          <w:rFonts w:ascii="Times New Roman" w:eastAsia="Times New Roman" w:hAnsi="Times New Roman" w:cs="Times New Roman"/>
          <w:sz w:val="24"/>
          <w:szCs w:val="24"/>
          <w:lang w:val="sr-Cyrl-RS"/>
        </w:rPr>
        <w:t>агласно члану 25.</w:t>
      </w:r>
      <w:r w:rsidR="00CC4B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830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2, Пословника Народне скупштине Републике Србије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седницом је </w:t>
      </w:r>
      <w:r w:rsidR="007830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председавао народни посланик </w:t>
      </w:r>
      <w:r w:rsidR="00BB579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 др Марко Атлагић.</w:t>
      </w:r>
    </w:p>
    <w:p w:rsidR="00BB579F" w:rsidRDefault="00BB579F" w:rsidP="0098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172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следећи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Одбора:</w:t>
      </w:r>
      <w:r w:rsidR="002D1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Милан Стевановић, Миодраг Линта, Небојша Берић, Милан Ђурица, Ненад Николић, Александар Перановић, Братимир Васиљевић, Душан Ступар, Синиша Максимовић, Јована Ј</w:t>
      </w:r>
      <w:r w:rsidR="00981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овановић, Милорад Стошић, 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2D1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 </w:t>
      </w:r>
      <w:r w:rsidR="00981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Јанко 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Веселиновић и Марија Јевђић, као и заменици чланова </w:t>
      </w:r>
      <w:r w:rsidR="002D196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Одбора: Милош Тошанић, Срђан Драгојевић и Муамер др Бачевац.</w:t>
      </w:r>
    </w:p>
    <w:p w:rsidR="00BB579F" w:rsidRDefault="009811A1" w:rsidP="0098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C20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оправдано нису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присуствовали</w:t>
      </w:r>
      <w:r w:rsidR="00BB57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ови</w:t>
      </w:r>
      <w:r w:rsidR="00BB57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 :</w:t>
      </w:r>
      <w:r w:rsidR="002D1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Марјана Мараш, Бранко др Ђуровић и Александар Чотрић.</w:t>
      </w:r>
    </w:p>
    <w:p w:rsidR="00BB579F" w:rsidRDefault="00BB579F" w:rsidP="00981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Председавајући је констатовао да су испуњени услови за рад и одлучивање сагласно  члану 80. став 1, Пословника Народне скупштине</w:t>
      </w:r>
      <w:r w:rsidR="00981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затим </w:t>
      </w:r>
      <w:r w:rsidR="004F6C42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преш</w:t>
      </w:r>
      <w:r w:rsidR="004F6C42">
        <w:rPr>
          <w:rFonts w:ascii="Times New Roman" w:eastAsia="Times New Roman" w:hAnsi="Times New Roman" w:cs="Times New Roman"/>
          <w:sz w:val="24"/>
          <w:szCs w:val="24"/>
          <w:lang w:val="sr-Cyrl-RS"/>
        </w:rPr>
        <w:t>ло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рад према </w:t>
      </w:r>
      <w:r w:rsidR="00C20B09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ђеном </w:t>
      </w:r>
    </w:p>
    <w:p w:rsidR="00BB579F" w:rsidRDefault="00BB579F" w:rsidP="00C2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о м   р е д у</w:t>
      </w:r>
    </w:p>
    <w:p w:rsidR="00BB579F" w:rsidRDefault="00BB579F" w:rsidP="009811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 председника Одбора ;</w:t>
      </w:r>
    </w:p>
    <w:p w:rsidR="00BB579F" w:rsidRDefault="00BB579F" w:rsidP="009811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 заменика председника Одбора;</w:t>
      </w:r>
    </w:p>
    <w:p w:rsidR="00BB579F" w:rsidRDefault="00C20B09" w:rsidP="00C2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 п</w:t>
      </w:r>
      <w:r w:rsidR="00BB579F">
        <w:rPr>
          <w:rFonts w:ascii="Times New Roman" w:eastAsia="Times New Roman" w:hAnsi="Times New Roman" w:cs="Times New Roman"/>
          <w:sz w:val="24"/>
          <w:szCs w:val="24"/>
          <w:lang w:val="sr-Cyrl-RS"/>
        </w:rPr>
        <w:t>рв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="00BB57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B57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дневног реда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57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Проф. др Марко Атлагић је</w:t>
      </w:r>
      <w:r w:rsidR="00920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579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предложио народног посланика</w:t>
      </w:r>
      <w:r w:rsidR="00CC4B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920F24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BB57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Јанка Веселиновића за председника Одбора</w:t>
      </w:r>
      <w:r w:rsidR="001723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4B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нагла</w:t>
      </w:r>
      <w:r w:rsidR="00172355">
        <w:rPr>
          <w:rFonts w:ascii="Times New Roman" w:eastAsia="Times New Roman" w:hAnsi="Times New Roman" w:cs="Times New Roman"/>
          <w:sz w:val="24"/>
          <w:szCs w:val="24"/>
          <w:lang w:val="sr-Cyrl-RS"/>
        </w:rPr>
        <w:t>шавајући</w:t>
      </w:r>
      <w:bookmarkStart w:id="0" w:name="_GoBack"/>
      <w:bookmarkEnd w:id="0"/>
      <w:r w:rsidR="00CC4B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9811A1">
        <w:rPr>
          <w:rFonts w:ascii="Times New Roman" w:eastAsia="Times New Roman" w:hAnsi="Times New Roman" w:cs="Times New Roman"/>
          <w:sz w:val="24"/>
          <w:szCs w:val="24"/>
          <w:lang w:val="sr-Cyrl-RS"/>
        </w:rPr>
        <w:t>р Јанко Веселиновић био и у прош</w:t>
      </w:r>
      <w:r w:rsidR="00920F24">
        <w:rPr>
          <w:rFonts w:ascii="Times New Roman" w:eastAsia="Times New Roman" w:hAnsi="Times New Roman" w:cs="Times New Roman"/>
          <w:sz w:val="24"/>
          <w:szCs w:val="24"/>
          <w:lang w:val="sr-Cyrl-RS"/>
        </w:rPr>
        <w:t>лом сазиву члан Одбора за дијаспору и Србе у региону и да је у многоме доприн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ео успешности рада овог Одбора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>. Након овог предлога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одмах </w:t>
      </w:r>
      <w:r w:rsidR="004F6C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ео предлог 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заменика председника Одбора 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изабере народни посланик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Миодраг 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>Линта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реч се јавио народни посланик 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Милан Стевановић 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подржао предлог да се за председника Одбора изабере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>р Јанк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Веселиновић. </w:t>
      </w:r>
    </w:p>
    <w:p w:rsidR="001F45E0" w:rsidRDefault="00C20B09" w:rsidP="00BB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240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 првој тачки Одбор је гласао и једногласно изабрао  Др Јанка Веселиновића за председника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>Др Јанко Веселиновић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захвалио свим члановима на 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указаном поверењу</w:t>
      </w:r>
      <w:r w:rsidR="007D5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Он је нагласио да 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се потрудити да својим радом укаже колико је ово питање од националног значаја за државу</w:t>
      </w:r>
      <w:r w:rsidR="007D5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Србију и наше људе који</w:t>
      </w:r>
      <w:r w:rsidR="002240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живе ван граница Србије. </w:t>
      </w:r>
      <w:r w:rsidR="007D5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Најавио је одржавање седнице Одбора одмах по формирању Управе са сарадњу са дијаспором и Србима у региону, као органа управе Министарства спољних послова, чији би </w:t>
      </w:r>
      <w:r w:rsidR="005446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новоизабрани директор са </w:t>
      </w:r>
      <w:r w:rsidR="007D572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представници</w:t>
      </w:r>
      <w:r w:rsidR="0054460B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="007D5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4460B">
        <w:rPr>
          <w:rFonts w:ascii="Times New Roman" w:eastAsia="Times New Roman" w:hAnsi="Times New Roman" w:cs="Times New Roman"/>
          <w:sz w:val="24"/>
          <w:szCs w:val="24"/>
          <w:lang w:val="sr-Cyrl-RS"/>
        </w:rPr>
        <w:t>био позван на седницу ради упознавања и договора о будућој сарадњи Управе и овог Одбора.</w:t>
      </w:r>
    </w:p>
    <w:p w:rsidR="001F45E0" w:rsidRDefault="001F45E0" w:rsidP="00BB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D572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се,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релазећи на другу тачку дневног реда</w:t>
      </w:r>
      <w:r w:rsidR="007D572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прикључ</w:t>
      </w:r>
      <w:r w:rsidR="00CC4BC2">
        <w:rPr>
          <w:rFonts w:ascii="Times New Roman" w:eastAsia="Times New Roman" w:hAnsi="Times New Roman" w:cs="Times New Roman"/>
          <w:sz w:val="24"/>
          <w:szCs w:val="24"/>
          <w:lang w:val="sr-Cyrl-RS"/>
        </w:rPr>
        <w:t>ио предлогу народног посланика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роф. </w:t>
      </w:r>
      <w:r w:rsidR="00981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Атлагића да заменик председника Одбора буде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народни посланик Миодраг Линта, наводећи да се Миодраг Линта овом проблематиком бавио не само у претходном сазиву него дуги низ година.</w:t>
      </w:r>
    </w:p>
    <w:p w:rsidR="001F45E0" w:rsidRPr="007D572B" w:rsidRDefault="001F45E0" w:rsidP="00BB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Пошто других предлога за заменика председника Одбора није било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7D5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приступило се гласању и </w:t>
      </w:r>
      <w:r w:rsidRPr="007D57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једногласно је </w:t>
      </w:r>
      <w:r w:rsidR="007D572B" w:rsidRPr="007D57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изабран</w:t>
      </w:r>
      <w:r w:rsidRPr="007D57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Миодраг Линта </w:t>
      </w:r>
      <w:r w:rsidR="007D572B" w:rsidRPr="007D57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Pr="007D57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заменик</w:t>
      </w:r>
      <w:r w:rsidR="007D572B" w:rsidRPr="007D57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7D572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председника Одбора.</w:t>
      </w:r>
    </w:p>
    <w:p w:rsidR="005C4FCC" w:rsidRDefault="000D3411" w:rsidP="00BB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D572B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ародни посланик Миодраг Линта се  захвали</w:t>
      </w:r>
      <w:r w:rsidR="007D572B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свим члановима Одбора на указаном поверењу наглашавајући </w:t>
      </w:r>
      <w:r w:rsidR="00146709">
        <w:rPr>
          <w:rFonts w:ascii="Times New Roman" w:eastAsia="Times New Roman" w:hAnsi="Times New Roman" w:cs="Times New Roman"/>
          <w:sz w:val="24"/>
          <w:szCs w:val="24"/>
          <w:lang w:val="sr-Cyrl-RS"/>
        </w:rPr>
        <w:t>важност овог 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дбора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јер се бави питањима 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четири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милиона Срба, 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>од чега два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милиона у дијаспори и 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милиона у региону. </w:t>
      </w:r>
      <w:r w:rsidR="007D572B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итање Срба у региону  једно 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веома важних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државних и националних питања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при чему је  неопходно  </w:t>
      </w:r>
      <w:r w:rsidR="00146709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активно</w:t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1467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залагати за очување националног и културног идентитета Срба у региону.</w:t>
      </w:r>
      <w:r w:rsidR="00981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811A1" w:rsidRDefault="009811A1" w:rsidP="005C4F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завршена у 11,20 часова.</w:t>
      </w:r>
    </w:p>
    <w:p w:rsidR="009811A1" w:rsidRDefault="009811A1" w:rsidP="00BB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11A1" w:rsidRDefault="009811A1" w:rsidP="00BB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11A1" w:rsidRDefault="009811A1" w:rsidP="00BB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11A1" w:rsidRDefault="005C4FCC" w:rsidP="00BB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81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СЕКРЕТАР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ОДБОРА      </w:t>
      </w:r>
      <w:r w:rsidR="009811A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811A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811A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811A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811A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9811A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</w:p>
    <w:p w:rsidR="009811A1" w:rsidRDefault="009811A1" w:rsidP="00BB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11A1" w:rsidRPr="009811A1" w:rsidRDefault="009811A1" w:rsidP="00BB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Весна Матић Вукашиновић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C4F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 Јанко Веселиновић</w:t>
      </w:r>
    </w:p>
    <w:sectPr w:rsidR="009811A1" w:rsidRPr="00981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D44"/>
    <w:multiLevelType w:val="hybridMultilevel"/>
    <w:tmpl w:val="703A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74"/>
    <w:rsid w:val="000D3411"/>
    <w:rsid w:val="00146709"/>
    <w:rsid w:val="00172355"/>
    <w:rsid w:val="001B61B1"/>
    <w:rsid w:val="001E3B4A"/>
    <w:rsid w:val="001F45E0"/>
    <w:rsid w:val="002240B4"/>
    <w:rsid w:val="002D1967"/>
    <w:rsid w:val="002F24CE"/>
    <w:rsid w:val="004B353B"/>
    <w:rsid w:val="004F6C42"/>
    <w:rsid w:val="0054460B"/>
    <w:rsid w:val="005C4FCC"/>
    <w:rsid w:val="00783074"/>
    <w:rsid w:val="007D572B"/>
    <w:rsid w:val="008B0062"/>
    <w:rsid w:val="00920F24"/>
    <w:rsid w:val="009811A1"/>
    <w:rsid w:val="00AC2862"/>
    <w:rsid w:val="00BB10F4"/>
    <w:rsid w:val="00BB579F"/>
    <w:rsid w:val="00C07A83"/>
    <w:rsid w:val="00C20B09"/>
    <w:rsid w:val="00C34C87"/>
    <w:rsid w:val="00CC4BC2"/>
    <w:rsid w:val="00D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23B0-F3AF-4B71-B693-FA2E3E4F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Poslanici DSS</dc:creator>
  <cp:lastModifiedBy>Vesna Matic Vukasinovic</cp:lastModifiedBy>
  <cp:revision>6</cp:revision>
  <cp:lastPrinted>2014-05-22T11:21:00Z</cp:lastPrinted>
  <dcterms:created xsi:type="dcterms:W3CDTF">2014-05-13T05:51:00Z</dcterms:created>
  <dcterms:modified xsi:type="dcterms:W3CDTF">2014-05-22T11:26:00Z</dcterms:modified>
</cp:coreProperties>
</file>